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AFC" w:rsidRPr="00522D37" w:rsidRDefault="00A07AFC" w:rsidP="00A07AF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22D37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A07AFC" w:rsidRDefault="00A07AFC" w:rsidP="00A07AF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07AFC" w:rsidRPr="00522D37" w:rsidRDefault="00A07AFC" w:rsidP="00A07AF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22D37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</w:p>
    <w:p w:rsidR="00A07AFC" w:rsidRDefault="00A07AFC" w:rsidP="00A07AF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7AFC" w:rsidRPr="00522D37" w:rsidRDefault="00A07AFC" w:rsidP="00A07AF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07AFC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дополнения в постановление Правительства Кыргызской Республики «О Координационном совете по общественному здравоохранению при Правительстве Кыргызской Республики» от 26 июня 2014 года № 352</w:t>
      </w:r>
    </w:p>
    <w:p w:rsidR="00A07AFC" w:rsidRDefault="00A07AFC" w:rsidP="00A07AF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7AFC" w:rsidRPr="00A07AFC" w:rsidRDefault="00A07AFC" w:rsidP="00A07AF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AFC">
        <w:rPr>
          <w:rFonts w:ascii="Times New Roman" w:hAnsi="Times New Roman" w:cs="Times New Roman"/>
          <w:sz w:val="28"/>
          <w:szCs w:val="28"/>
        </w:rPr>
        <w:t>В целях повышения эффективности деятельности Координационного совета по общественному здравоохранению, в соответствии со статьями 10 и 17 конституционного Закона Кыргызской Республики «О Правительстве Кыргызской Республики» Правительство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A07AFC" w:rsidRDefault="00A07AFC" w:rsidP="00A07AF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A07AFC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C70643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C70643" w:rsidRPr="00C70643">
        <w:rPr>
          <w:rFonts w:ascii="Times New Roman" w:hAnsi="Times New Roman" w:cs="Times New Roman"/>
          <w:sz w:val="28"/>
          <w:szCs w:val="28"/>
        </w:rPr>
        <w:t>о Координационном совете по общественному здравоохранению при Правительстве Кыргызской Республики</w:t>
      </w:r>
      <w:r w:rsidR="00C70643">
        <w:rPr>
          <w:rFonts w:ascii="Times New Roman" w:hAnsi="Times New Roman" w:cs="Times New Roman"/>
          <w:sz w:val="28"/>
          <w:szCs w:val="28"/>
        </w:rPr>
        <w:t>,</w:t>
      </w:r>
      <w:r w:rsidR="00C70643" w:rsidRPr="00C70643">
        <w:t xml:space="preserve"> </w:t>
      </w:r>
      <w:r w:rsidR="00C70643" w:rsidRPr="00C70643">
        <w:rPr>
          <w:rFonts w:ascii="Times New Roman" w:hAnsi="Times New Roman" w:cs="Times New Roman"/>
          <w:sz w:val="28"/>
          <w:szCs w:val="28"/>
        </w:rPr>
        <w:t xml:space="preserve">утвержденном </w:t>
      </w:r>
      <w:r w:rsidRPr="00A07AFC">
        <w:rPr>
          <w:rFonts w:ascii="Times New Roman" w:hAnsi="Times New Roman" w:cs="Times New Roman"/>
          <w:sz w:val="28"/>
          <w:szCs w:val="28"/>
        </w:rPr>
        <w:t>постановление</w:t>
      </w:r>
      <w:r w:rsidR="00C70643">
        <w:rPr>
          <w:rFonts w:ascii="Times New Roman" w:hAnsi="Times New Roman" w:cs="Times New Roman"/>
          <w:sz w:val="28"/>
          <w:szCs w:val="28"/>
        </w:rPr>
        <w:t>м</w:t>
      </w:r>
      <w:r w:rsidRPr="00A07AFC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«О Координационном совете по общественному здравоохранению при Правительстве Кыргызской Республи</w:t>
      </w:r>
      <w:r>
        <w:rPr>
          <w:rFonts w:ascii="Times New Roman" w:hAnsi="Times New Roman" w:cs="Times New Roman"/>
          <w:sz w:val="28"/>
          <w:szCs w:val="28"/>
        </w:rPr>
        <w:t xml:space="preserve">ки» от 26 июня 2014 года № 352 </w:t>
      </w:r>
      <w:r w:rsidRPr="00A07AFC">
        <w:rPr>
          <w:rFonts w:ascii="Times New Roman" w:hAnsi="Times New Roman" w:cs="Times New Roman"/>
          <w:sz w:val="28"/>
          <w:szCs w:val="28"/>
        </w:rPr>
        <w:t>следующие изменения и дополнение:</w:t>
      </w:r>
    </w:p>
    <w:p w:rsidR="00A07AFC" w:rsidRDefault="00C70643" w:rsidP="00A07AF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в пункте 3:</w:t>
      </w:r>
    </w:p>
    <w:p w:rsidR="00C70643" w:rsidRDefault="00C70643" w:rsidP="00A07AF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первом слово «Персональный» исключить;</w:t>
      </w:r>
    </w:p>
    <w:p w:rsidR="00C70643" w:rsidRDefault="00C70643" w:rsidP="00A07AF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в пу</w:t>
      </w:r>
      <w:r w:rsidR="00402469">
        <w:rPr>
          <w:rFonts w:ascii="Times New Roman" w:hAnsi="Times New Roman" w:cs="Times New Roman"/>
          <w:sz w:val="28"/>
          <w:szCs w:val="28"/>
        </w:rPr>
        <w:t>нк</w:t>
      </w:r>
      <w:r>
        <w:rPr>
          <w:rFonts w:ascii="Times New Roman" w:hAnsi="Times New Roman" w:cs="Times New Roman"/>
          <w:sz w:val="28"/>
          <w:szCs w:val="28"/>
        </w:rPr>
        <w:t xml:space="preserve">те </w:t>
      </w:r>
      <w:r w:rsidR="00402469">
        <w:rPr>
          <w:rFonts w:ascii="Times New Roman" w:hAnsi="Times New Roman" w:cs="Times New Roman"/>
          <w:sz w:val="28"/>
          <w:szCs w:val="28"/>
        </w:rPr>
        <w:t>5:</w:t>
      </w:r>
    </w:p>
    <w:p w:rsidR="00402469" w:rsidRDefault="00402469" w:rsidP="00A07AF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третьем после слов «</w:t>
      </w:r>
      <w:r w:rsidRPr="00402469">
        <w:rPr>
          <w:rFonts w:ascii="Times New Roman" w:hAnsi="Times New Roman" w:cs="Times New Roman"/>
          <w:sz w:val="28"/>
          <w:szCs w:val="28"/>
        </w:rPr>
        <w:t>административных ведомств,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02469">
        <w:t xml:space="preserve"> </w:t>
      </w:r>
      <w:r w:rsidRPr="00402469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полнить</w:t>
      </w:r>
      <w:r w:rsidRPr="00402469">
        <w:rPr>
          <w:rFonts w:ascii="Times New Roman" w:hAnsi="Times New Roman" w:cs="Times New Roman"/>
          <w:sz w:val="28"/>
          <w:szCs w:val="28"/>
        </w:rPr>
        <w:t xml:space="preserve"> слова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402469">
        <w:rPr>
          <w:rFonts w:ascii="Times New Roman" w:hAnsi="Times New Roman" w:cs="Times New Roman"/>
          <w:sz w:val="28"/>
          <w:szCs w:val="28"/>
        </w:rPr>
        <w:t xml:space="preserve"> «Полномочных представителей Правительства Кыргызской Республики в областях,»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2469" w:rsidRDefault="00402469" w:rsidP="00A07AF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Pr="00402469">
        <w:rPr>
          <w:rFonts w:ascii="Times New Roman" w:hAnsi="Times New Roman" w:cs="Times New Roman"/>
          <w:sz w:val="28"/>
          <w:szCs w:val="28"/>
        </w:rPr>
        <w:t>абзац</w:t>
      </w:r>
      <w:r>
        <w:rPr>
          <w:rFonts w:ascii="Times New Roman" w:hAnsi="Times New Roman" w:cs="Times New Roman"/>
          <w:sz w:val="28"/>
          <w:szCs w:val="28"/>
        </w:rPr>
        <w:t>ем четвертым следующего содержания:</w:t>
      </w:r>
    </w:p>
    <w:p w:rsidR="00402469" w:rsidRDefault="00402469" w:rsidP="00A07AF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46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noBreakHyphen/>
        <w:t> </w:t>
      </w:r>
      <w:r w:rsidRPr="00402469">
        <w:rPr>
          <w:rFonts w:ascii="Times New Roman" w:hAnsi="Times New Roman" w:cs="Times New Roman"/>
          <w:sz w:val="28"/>
          <w:szCs w:val="28"/>
        </w:rPr>
        <w:t>мониторинг и оценка национальных, государственных программ по охране здоровья населения и развитию системы здравоохранения;»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2469" w:rsidRDefault="00402469" w:rsidP="00A07AF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6:</w:t>
      </w:r>
    </w:p>
    <w:p w:rsidR="00402469" w:rsidRDefault="00402469" w:rsidP="00A07AF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абзацами четвертым-шестым</w:t>
      </w:r>
      <w:r w:rsidR="004A5526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4A5526" w:rsidRPr="004A5526" w:rsidRDefault="004A5526" w:rsidP="004A5526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52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noBreakHyphen/>
        <w:t> </w:t>
      </w:r>
      <w:r w:rsidRPr="004A5526">
        <w:rPr>
          <w:rFonts w:ascii="Times New Roman" w:hAnsi="Times New Roman" w:cs="Times New Roman"/>
          <w:sz w:val="28"/>
          <w:szCs w:val="28"/>
        </w:rPr>
        <w:t>рассмотрение один раз в полугодие актуальных вопросов, связанных с исполнением национальных, государственных, отраслевых программ по охране здоровья населения и разв</w:t>
      </w:r>
      <w:r>
        <w:rPr>
          <w:rFonts w:ascii="Times New Roman" w:hAnsi="Times New Roman" w:cs="Times New Roman"/>
          <w:sz w:val="28"/>
          <w:szCs w:val="28"/>
        </w:rPr>
        <w:t>итию системы здравоохранения;</w:t>
      </w:r>
    </w:p>
    <w:p w:rsidR="004A5526" w:rsidRPr="004A5526" w:rsidRDefault="004A5526" w:rsidP="004A5526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</w:t>
      </w:r>
      <w:r w:rsidRPr="004A5526">
        <w:rPr>
          <w:rFonts w:ascii="Times New Roman" w:hAnsi="Times New Roman" w:cs="Times New Roman"/>
          <w:sz w:val="28"/>
          <w:szCs w:val="28"/>
        </w:rPr>
        <w:t>рассмотрение по итогам года информации об исполнении национальных, государственных, отраслевых программ по охране здоровья населения и развитию системы здравоохранения Министерства здравоохранения Кыргызской Республики с последующим вынесением на заседание Правите</w:t>
      </w:r>
      <w:r>
        <w:rPr>
          <w:rFonts w:ascii="Times New Roman" w:hAnsi="Times New Roman" w:cs="Times New Roman"/>
          <w:sz w:val="28"/>
          <w:szCs w:val="28"/>
        </w:rPr>
        <w:t>льства Кыргызской Республики;</w:t>
      </w:r>
    </w:p>
    <w:p w:rsidR="004A5526" w:rsidRPr="00402469" w:rsidRDefault="004A5526" w:rsidP="004A55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</w:t>
      </w:r>
      <w:r w:rsidRPr="004A5526">
        <w:rPr>
          <w:rFonts w:ascii="Times New Roman" w:hAnsi="Times New Roman" w:cs="Times New Roman"/>
          <w:sz w:val="28"/>
          <w:szCs w:val="28"/>
        </w:rPr>
        <w:t>рассмотрение не реже одного раза в год показателей состояния здоровья населения, результатов эпидемиологического надзора за инфекционными и неинфекцион</w:t>
      </w:r>
      <w:r>
        <w:rPr>
          <w:rFonts w:ascii="Times New Roman" w:hAnsi="Times New Roman" w:cs="Times New Roman"/>
          <w:sz w:val="28"/>
          <w:szCs w:val="28"/>
        </w:rPr>
        <w:t>ными заболеваниями населения;»;</w:t>
      </w:r>
    </w:p>
    <w:p w:rsidR="003F2E73" w:rsidRDefault="004A5526" w:rsidP="004A55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четвертый </w:t>
      </w:r>
      <w:r w:rsidR="003F2E73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A07AFC" w:rsidRDefault="003F2E73" w:rsidP="004A55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noBreakHyphen/>
        <w:t xml:space="preserve"> рассмотрение вопросов </w:t>
      </w:r>
      <w:r w:rsidRPr="003F2E73">
        <w:rPr>
          <w:rFonts w:ascii="Times New Roman" w:hAnsi="Times New Roman" w:cs="Times New Roman"/>
          <w:sz w:val="28"/>
          <w:szCs w:val="28"/>
        </w:rPr>
        <w:t>адаптаци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F2E73">
        <w:rPr>
          <w:rFonts w:ascii="Times New Roman" w:hAnsi="Times New Roman" w:cs="Times New Roman"/>
          <w:sz w:val="28"/>
          <w:szCs w:val="28"/>
        </w:rPr>
        <w:t xml:space="preserve"> опыта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3F2E73">
        <w:rPr>
          <w:rFonts w:ascii="Times New Roman" w:hAnsi="Times New Roman" w:cs="Times New Roman"/>
          <w:sz w:val="28"/>
          <w:szCs w:val="28"/>
        </w:rPr>
        <w:t>ругих государств по проблемам общественного здравоохранения в Кыргызской Республике;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A5526">
        <w:rPr>
          <w:rFonts w:ascii="Times New Roman" w:hAnsi="Times New Roman" w:cs="Times New Roman"/>
          <w:sz w:val="28"/>
          <w:szCs w:val="28"/>
        </w:rPr>
        <w:t>;</w:t>
      </w:r>
    </w:p>
    <w:p w:rsidR="00A07AFC" w:rsidRDefault="004A5526" w:rsidP="00A07AF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абзаце пятом слова </w:t>
      </w:r>
      <w:r w:rsidRPr="004A5526">
        <w:rPr>
          <w:rFonts w:ascii="Times New Roman" w:hAnsi="Times New Roman" w:cs="Times New Roman"/>
          <w:sz w:val="28"/>
          <w:szCs w:val="28"/>
        </w:rPr>
        <w:t>«общественного здравоохранения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A5526">
        <w:rPr>
          <w:rFonts w:ascii="Times New Roman" w:hAnsi="Times New Roman" w:cs="Times New Roman"/>
          <w:sz w:val="28"/>
          <w:szCs w:val="28"/>
        </w:rPr>
        <w:t>» заменить на слова «по вопросам охраны здоровья населения и ра</w:t>
      </w:r>
      <w:r>
        <w:rPr>
          <w:rFonts w:ascii="Times New Roman" w:hAnsi="Times New Roman" w:cs="Times New Roman"/>
          <w:sz w:val="28"/>
          <w:szCs w:val="28"/>
        </w:rPr>
        <w:t>звитию системы здравоохранения;»;</w:t>
      </w:r>
    </w:p>
    <w:p w:rsidR="00A07AFC" w:rsidRDefault="004A5526" w:rsidP="00A07AF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шестом </w:t>
      </w:r>
      <w:r w:rsidRPr="004A5526">
        <w:rPr>
          <w:rFonts w:ascii="Times New Roman" w:hAnsi="Times New Roman" w:cs="Times New Roman"/>
          <w:sz w:val="28"/>
          <w:szCs w:val="28"/>
        </w:rPr>
        <w:t>слова «общественного здравоохранения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A5526">
        <w:rPr>
          <w:rFonts w:ascii="Times New Roman" w:hAnsi="Times New Roman" w:cs="Times New Roman"/>
          <w:sz w:val="28"/>
          <w:szCs w:val="28"/>
        </w:rPr>
        <w:t>» заменить на слова «охраны здоровья населения и развитию системы здравоохранения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A5526">
        <w:rPr>
          <w:rFonts w:ascii="Times New Roman" w:hAnsi="Times New Roman" w:cs="Times New Roman"/>
          <w:sz w:val="28"/>
          <w:szCs w:val="28"/>
        </w:rPr>
        <w:t>»;</w:t>
      </w:r>
    </w:p>
    <w:p w:rsidR="00A07AFC" w:rsidRDefault="004A5526" w:rsidP="004A55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седьмом </w:t>
      </w:r>
      <w:r w:rsidRPr="004A5526">
        <w:rPr>
          <w:rFonts w:ascii="Times New Roman" w:hAnsi="Times New Roman" w:cs="Times New Roman"/>
          <w:sz w:val="28"/>
          <w:szCs w:val="28"/>
        </w:rPr>
        <w:t>слова «общественного здравоохранения» заменить на слова «охраны здоровья населения и развитию системы здравоохранения»;</w:t>
      </w:r>
    </w:p>
    <w:p w:rsidR="004A5526" w:rsidRDefault="004A5526" w:rsidP="004A55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в пункте 7:</w:t>
      </w:r>
    </w:p>
    <w:p w:rsidR="004A5526" w:rsidRDefault="004A5526" w:rsidP="004A55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C158D0">
        <w:rPr>
          <w:rFonts w:ascii="Times New Roman" w:hAnsi="Times New Roman" w:cs="Times New Roman"/>
          <w:sz w:val="28"/>
          <w:szCs w:val="28"/>
        </w:rPr>
        <w:t>третьем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526">
        <w:rPr>
          <w:rFonts w:ascii="Times New Roman" w:hAnsi="Times New Roman" w:cs="Times New Roman"/>
          <w:sz w:val="28"/>
          <w:szCs w:val="28"/>
        </w:rPr>
        <w:t>слова «общественного здравоохранения</w:t>
      </w:r>
      <w:r w:rsidR="00C158D0">
        <w:rPr>
          <w:rFonts w:ascii="Times New Roman" w:hAnsi="Times New Roman" w:cs="Times New Roman"/>
          <w:sz w:val="28"/>
          <w:szCs w:val="28"/>
        </w:rPr>
        <w:t>;</w:t>
      </w:r>
      <w:r w:rsidRPr="004A5526">
        <w:rPr>
          <w:rFonts w:ascii="Times New Roman" w:hAnsi="Times New Roman" w:cs="Times New Roman"/>
          <w:sz w:val="28"/>
          <w:szCs w:val="28"/>
        </w:rPr>
        <w:t>» заменить на слова «охраны здоровья населения и развитию системы здравоохранения</w:t>
      </w:r>
      <w:r w:rsidR="00C158D0">
        <w:rPr>
          <w:rFonts w:ascii="Times New Roman" w:hAnsi="Times New Roman" w:cs="Times New Roman"/>
          <w:sz w:val="28"/>
          <w:szCs w:val="28"/>
        </w:rPr>
        <w:t>;</w:t>
      </w:r>
      <w:r w:rsidRPr="004A5526">
        <w:rPr>
          <w:rFonts w:ascii="Times New Roman" w:hAnsi="Times New Roman" w:cs="Times New Roman"/>
          <w:sz w:val="28"/>
          <w:szCs w:val="28"/>
        </w:rPr>
        <w:t>»;</w:t>
      </w:r>
    </w:p>
    <w:p w:rsidR="00C158D0" w:rsidRDefault="00C158D0" w:rsidP="004A55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дополнить пунктом 11 следующего содержания:</w:t>
      </w:r>
    </w:p>
    <w:p w:rsidR="00C158D0" w:rsidRDefault="00C158D0" w:rsidP="004A55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«11. </w:t>
      </w:r>
      <w:r w:rsidRPr="00C158D0">
        <w:rPr>
          <w:rFonts w:ascii="Times New Roman" w:hAnsi="Times New Roman" w:cs="Times New Roman"/>
          <w:sz w:val="28"/>
          <w:szCs w:val="28"/>
        </w:rPr>
        <w:t>По предложению членов Координационного совета до 25 января каждого года формируется План работы Координационного совета на текущий год</w:t>
      </w:r>
      <w:r>
        <w:rPr>
          <w:rFonts w:ascii="Times New Roman" w:hAnsi="Times New Roman" w:cs="Times New Roman"/>
          <w:sz w:val="28"/>
          <w:szCs w:val="28"/>
        </w:rPr>
        <w:t xml:space="preserve"> и утверждается Председателем.»;</w:t>
      </w:r>
    </w:p>
    <w:p w:rsidR="00C158D0" w:rsidRDefault="00C158D0" w:rsidP="004A55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пункт 17 изложить в следующей редакции:</w:t>
      </w:r>
    </w:p>
    <w:p w:rsidR="00C158D0" w:rsidRDefault="00C158D0" w:rsidP="004A552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8D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17. </w:t>
      </w:r>
      <w:r w:rsidRPr="00C158D0">
        <w:rPr>
          <w:rFonts w:ascii="Times New Roman" w:hAnsi="Times New Roman" w:cs="Times New Roman"/>
          <w:sz w:val="28"/>
          <w:szCs w:val="28"/>
        </w:rPr>
        <w:t>Секретарь Координационного совета определятся Министерством здравоохранения Кыргызской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158D0">
        <w:rPr>
          <w:rFonts w:ascii="Times New Roman" w:hAnsi="Times New Roman" w:cs="Times New Roman"/>
          <w:sz w:val="28"/>
          <w:szCs w:val="28"/>
        </w:rPr>
        <w:t>»</w:t>
      </w:r>
    </w:p>
    <w:p w:rsidR="00C158D0" w:rsidRDefault="00C158D0" w:rsidP="00A07AF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C158D0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официального опубликования.</w:t>
      </w:r>
    </w:p>
    <w:p w:rsidR="00A07AFC" w:rsidRPr="00522D37" w:rsidRDefault="00C158D0" w:rsidP="00A07AF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07AFC" w:rsidRPr="00522D37">
        <w:rPr>
          <w:rFonts w:ascii="Times New Roman" w:hAnsi="Times New Roman" w:cs="Times New Roman"/>
          <w:sz w:val="28"/>
          <w:szCs w:val="28"/>
        </w:rPr>
        <w:t>.</w:t>
      </w:r>
      <w:r w:rsidR="00A07AFC">
        <w:rPr>
          <w:rFonts w:ascii="Times New Roman" w:hAnsi="Times New Roman" w:cs="Times New Roman"/>
          <w:sz w:val="28"/>
          <w:szCs w:val="28"/>
        </w:rPr>
        <w:t> </w:t>
      </w:r>
      <w:r w:rsidR="00A07AFC" w:rsidRPr="00522D37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</w:t>
      </w:r>
      <w:r w:rsidR="00A07AFC">
        <w:rPr>
          <w:rFonts w:ascii="Times New Roman" w:hAnsi="Times New Roman" w:cs="Times New Roman"/>
          <w:sz w:val="28"/>
          <w:szCs w:val="28"/>
        </w:rPr>
        <w:t xml:space="preserve"> отдел социального развития Аппарата Правительства</w:t>
      </w:r>
      <w:r w:rsidR="00A07AFC" w:rsidRPr="00522D37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A07AFC" w:rsidRDefault="00A07AFC" w:rsidP="00A07AF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7AFC" w:rsidRDefault="00A07AFC" w:rsidP="00A07AF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7AFC" w:rsidRPr="00D369C1" w:rsidRDefault="00A07AFC" w:rsidP="00A07AF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69C1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D369C1">
        <w:rPr>
          <w:rFonts w:ascii="Times New Roman" w:hAnsi="Times New Roman" w:cs="Times New Roman"/>
          <w:b/>
          <w:sz w:val="28"/>
          <w:szCs w:val="28"/>
        </w:rPr>
        <w:tab/>
      </w:r>
      <w:r w:rsidRPr="00D369C1">
        <w:rPr>
          <w:rFonts w:ascii="Times New Roman" w:hAnsi="Times New Roman" w:cs="Times New Roman"/>
          <w:b/>
          <w:sz w:val="28"/>
          <w:szCs w:val="28"/>
        </w:rPr>
        <w:tab/>
      </w:r>
      <w:r w:rsidRPr="00D369C1">
        <w:rPr>
          <w:rFonts w:ascii="Times New Roman" w:hAnsi="Times New Roman" w:cs="Times New Roman"/>
          <w:b/>
          <w:sz w:val="28"/>
          <w:szCs w:val="28"/>
        </w:rPr>
        <w:tab/>
      </w:r>
      <w:r w:rsidRPr="00D369C1">
        <w:rPr>
          <w:rFonts w:ascii="Times New Roman" w:hAnsi="Times New Roman" w:cs="Times New Roman"/>
          <w:b/>
          <w:sz w:val="28"/>
          <w:szCs w:val="28"/>
        </w:rPr>
        <w:tab/>
      </w:r>
      <w:r w:rsidRPr="00D369C1">
        <w:rPr>
          <w:rFonts w:ascii="Times New Roman" w:hAnsi="Times New Roman" w:cs="Times New Roman"/>
          <w:b/>
          <w:sz w:val="28"/>
          <w:szCs w:val="28"/>
        </w:rPr>
        <w:tab/>
      </w:r>
      <w:r w:rsidRPr="00D369C1">
        <w:rPr>
          <w:rFonts w:ascii="Times New Roman" w:hAnsi="Times New Roman" w:cs="Times New Roman"/>
          <w:b/>
          <w:sz w:val="28"/>
          <w:szCs w:val="28"/>
        </w:rPr>
        <w:tab/>
        <w:t>М.</w:t>
      </w:r>
      <w:r>
        <w:rPr>
          <w:rFonts w:ascii="Times New Roman" w:hAnsi="Times New Roman" w:cs="Times New Roman"/>
          <w:b/>
          <w:sz w:val="28"/>
          <w:szCs w:val="28"/>
        </w:rPr>
        <w:t>Д. </w:t>
      </w:r>
      <w:proofErr w:type="spellStart"/>
      <w:r w:rsidRPr="00D369C1">
        <w:rPr>
          <w:rFonts w:ascii="Times New Roman" w:hAnsi="Times New Roman" w:cs="Times New Roman"/>
          <w:b/>
          <w:sz w:val="28"/>
          <w:szCs w:val="28"/>
        </w:rPr>
        <w:t>Абулгазиев</w:t>
      </w:r>
      <w:proofErr w:type="spellEnd"/>
    </w:p>
    <w:p w:rsidR="00A07AFC" w:rsidRDefault="00A07AFC" w:rsidP="00AB1DD8">
      <w:pPr>
        <w:ind w:firstLine="0"/>
        <w:rPr>
          <w:sz w:val="28"/>
          <w:szCs w:val="28"/>
        </w:rPr>
      </w:pPr>
    </w:p>
    <w:sectPr w:rsidR="00A07A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C74"/>
    <w:rsid w:val="00046845"/>
    <w:rsid w:val="00047C94"/>
    <w:rsid w:val="000B0F23"/>
    <w:rsid w:val="000F4FB6"/>
    <w:rsid w:val="00124301"/>
    <w:rsid w:val="001B55D5"/>
    <w:rsid w:val="001D5FAF"/>
    <w:rsid w:val="00227E47"/>
    <w:rsid w:val="002B1C74"/>
    <w:rsid w:val="003B1A26"/>
    <w:rsid w:val="003B2F8F"/>
    <w:rsid w:val="003C08FF"/>
    <w:rsid w:val="003F2E73"/>
    <w:rsid w:val="00402469"/>
    <w:rsid w:val="004A5526"/>
    <w:rsid w:val="006675B6"/>
    <w:rsid w:val="006E3C47"/>
    <w:rsid w:val="00753907"/>
    <w:rsid w:val="00794B7E"/>
    <w:rsid w:val="007E753B"/>
    <w:rsid w:val="009F0F1F"/>
    <w:rsid w:val="00A07AFC"/>
    <w:rsid w:val="00AB1DD8"/>
    <w:rsid w:val="00B35424"/>
    <w:rsid w:val="00C158D0"/>
    <w:rsid w:val="00C31194"/>
    <w:rsid w:val="00C6703C"/>
    <w:rsid w:val="00C70643"/>
    <w:rsid w:val="00C76EA6"/>
    <w:rsid w:val="00D406B4"/>
    <w:rsid w:val="00D66DF1"/>
    <w:rsid w:val="00DB65DA"/>
    <w:rsid w:val="00E80F8F"/>
    <w:rsid w:val="00F03E00"/>
    <w:rsid w:val="00F4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5968342-6A00-46F4-8DE5-C72721301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Arial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0" w:line="240" w:lineRule="auto"/>
      <w:ind w:firstLine="397"/>
      <w:jc w:val="both"/>
    </w:pPr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keepNext/>
      <w:spacing w:before="480" w:after="0"/>
      <w:ind w:firstLine="0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qFormat/>
    <w:pPr>
      <w:keepNext/>
      <w:spacing w:before="200"/>
      <w:jc w:val="left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pPr>
      <w:keepNext/>
      <w:spacing w:before="200" w:after="0"/>
      <w:jc w:val="left"/>
      <w:outlineLvl w:val="3"/>
    </w:pPr>
    <w:rPr>
      <w:b/>
      <w:bCs/>
      <w:i/>
      <w:iCs/>
    </w:rPr>
  </w:style>
  <w:style w:type="paragraph" w:styleId="5">
    <w:name w:val="heading 5"/>
    <w:basedOn w:val="a"/>
    <w:link w:val="50"/>
    <w:uiPriority w:val="9"/>
    <w:qFormat/>
    <w:pPr>
      <w:keepNext/>
      <w:spacing w:before="200" w:after="0"/>
      <w:outlineLvl w:val="4"/>
    </w:pPr>
    <w:rPr>
      <w:color w:val="243F60"/>
    </w:rPr>
  </w:style>
  <w:style w:type="paragraph" w:styleId="6">
    <w:name w:val="heading 6"/>
    <w:basedOn w:val="a"/>
    <w:link w:val="60"/>
    <w:uiPriority w:val="9"/>
    <w:qFormat/>
    <w:pPr>
      <w:keepNext/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link w:val="70"/>
    <w:uiPriority w:val="9"/>
    <w:qFormat/>
    <w:pPr>
      <w:keepNext/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link w:val="80"/>
    <w:uiPriority w:val="9"/>
    <w:qFormat/>
    <w:pPr>
      <w:keepNext/>
      <w:spacing w:before="200" w:after="0"/>
      <w:outlineLvl w:val="7"/>
    </w:pPr>
    <w:rPr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pPr>
      <w:keepNext/>
      <w:spacing w:before="200" w:after="0"/>
      <w:outlineLvl w:val="8"/>
    </w:pPr>
    <w:rPr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="Arial" w:hAnsi="Arial" w:cs="Arial" w:hint="default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Arial" w:hAnsi="Arial" w:cs="Arial" w:hint="default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Arial" w:hAnsi="Arial" w:cs="Arial" w:hint="default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="Arial" w:hAnsi="Arial" w:cs="Arial" w:hint="default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="Arial" w:hAnsi="Arial" w:cs="Arial" w:hint="default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="Arial" w:hAnsi="Arial" w:cs="Arial" w:hint="default"/>
      <w:i/>
      <w:iCs/>
      <w:color w:val="243F60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hAnsi="Courier New" w:cs="Courier New" w:hint="default"/>
    </w:rPr>
  </w:style>
  <w:style w:type="paragraph" w:customStyle="1" w:styleId="msonormal0">
    <w:name w:val="msonormal"/>
    <w:basedOn w:val="a"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="Arial" w:hAnsi="Arial" w:cs="Arial" w:hint="default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="Arial" w:hAnsi="Arial" w:cs="Arial" w:hint="default"/>
      <w:color w:val="4F81BD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="Arial" w:hAnsi="Arial" w:cs="Arial" w:hint="default"/>
      <w:i/>
      <w:iCs/>
      <w:color w:val="404040"/>
    </w:rPr>
  </w:style>
  <w:style w:type="paragraph" w:styleId="a5">
    <w:name w:val="Normal Indent"/>
    <w:basedOn w:val="a"/>
    <w:uiPriority w:val="99"/>
    <w:semiHidden/>
    <w:unhideWhenUsed/>
    <w:pPr>
      <w:ind w:left="708"/>
    </w:pPr>
  </w:style>
  <w:style w:type="paragraph" w:styleId="a6">
    <w:name w:val="annotation text"/>
    <w:basedOn w:val="a"/>
    <w:link w:val="a7"/>
    <w:uiPriority w:val="99"/>
    <w:semiHidden/>
    <w:unhideWhenUsed/>
    <w:pPr>
      <w:jc w:val="left"/>
    </w:pPr>
    <w:rPr>
      <w:i/>
      <w:iCs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rFonts w:ascii="Arial" w:hAnsi="Arial" w:cs="Arial" w:hint="default"/>
      <w:i/>
      <w:iCs/>
    </w:rPr>
  </w:style>
  <w:style w:type="paragraph" w:styleId="a8">
    <w:name w:val="caption"/>
    <w:basedOn w:val="a"/>
    <w:uiPriority w:val="35"/>
    <w:qFormat/>
    <w:rPr>
      <w:b/>
      <w:bCs/>
      <w:color w:val="4F81BD"/>
      <w:sz w:val="18"/>
      <w:szCs w:val="18"/>
    </w:rPr>
  </w:style>
  <w:style w:type="paragraph" w:styleId="a9">
    <w:name w:val="Title"/>
    <w:basedOn w:val="a"/>
    <w:link w:val="11"/>
    <w:uiPriority w:val="10"/>
    <w:qFormat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customStyle="1" w:styleId="11">
    <w:name w:val="Название Знак1"/>
    <w:basedOn w:val="a0"/>
    <w:link w:val="a9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Signature"/>
    <w:basedOn w:val="a"/>
    <w:link w:val="ab"/>
    <w:uiPriority w:val="99"/>
    <w:semiHidden/>
    <w:unhideWhenUsed/>
    <w:pPr>
      <w:spacing w:after="0"/>
      <w:ind w:firstLine="0"/>
      <w:jc w:val="left"/>
    </w:pPr>
    <w:rPr>
      <w:b/>
      <w:bCs/>
    </w:rPr>
  </w:style>
  <w:style w:type="character" w:customStyle="1" w:styleId="ab">
    <w:name w:val="Подпись Знак"/>
    <w:basedOn w:val="a0"/>
    <w:link w:val="aa"/>
    <w:uiPriority w:val="99"/>
    <w:semiHidden/>
    <w:rPr>
      <w:rFonts w:ascii="Arial" w:hAnsi="Arial" w:cs="Arial" w:hint="default"/>
      <w:b/>
      <w:bCs/>
    </w:rPr>
  </w:style>
  <w:style w:type="paragraph" w:styleId="ac">
    <w:name w:val="Message Header"/>
    <w:basedOn w:val="a"/>
    <w:link w:val="ad"/>
    <w:uiPriority w:val="99"/>
    <w:semiHidden/>
    <w:unhideWhenUsed/>
    <w:pPr>
      <w:spacing w:before="480" w:after="480"/>
      <w:ind w:firstLine="0"/>
      <w:jc w:val="center"/>
    </w:pPr>
    <w:rPr>
      <w:b/>
      <w:bCs/>
      <w:sz w:val="32"/>
      <w:szCs w:val="32"/>
    </w:rPr>
  </w:style>
  <w:style w:type="character" w:customStyle="1" w:styleId="ad">
    <w:name w:val="Шапка Знак"/>
    <w:basedOn w:val="a0"/>
    <w:link w:val="ac"/>
    <w:uiPriority w:val="99"/>
    <w:semiHidden/>
    <w:rPr>
      <w:rFonts w:ascii="Arial" w:hAnsi="Arial" w:cs="Arial" w:hint="default"/>
      <w:b/>
      <w:bCs/>
    </w:rPr>
  </w:style>
  <w:style w:type="paragraph" w:styleId="ae">
    <w:name w:val="Subtitle"/>
    <w:basedOn w:val="a"/>
    <w:link w:val="af"/>
    <w:uiPriority w:val="11"/>
    <w:qFormat/>
    <w:pPr>
      <w:ind w:firstLine="454"/>
    </w:pPr>
    <w:rPr>
      <w:i/>
      <w:iCs/>
      <w:color w:val="4F81BD"/>
      <w:spacing w:val="15"/>
    </w:rPr>
  </w:style>
  <w:style w:type="character" w:customStyle="1" w:styleId="af">
    <w:name w:val="Подзаголовок Знак"/>
    <w:basedOn w:val="a0"/>
    <w:link w:val="ae"/>
    <w:uiPriority w:val="11"/>
    <w:rPr>
      <w:rFonts w:ascii="Arial" w:hAnsi="Arial" w:cs="Arial" w:hint="default"/>
      <w:i/>
      <w:iCs/>
      <w:color w:val="4F81BD"/>
      <w:spacing w:val="15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Tahoma" w:hAnsi="Tahoma" w:cs="Tahoma" w:hint="default"/>
    </w:rPr>
  </w:style>
  <w:style w:type="paragraph" w:styleId="af2">
    <w:name w:val="No Spacing"/>
    <w:basedOn w:val="a"/>
    <w:uiPriority w:val="1"/>
    <w:qFormat/>
    <w:pPr>
      <w:spacing w:after="0"/>
      <w:ind w:firstLine="0"/>
      <w:jc w:val="left"/>
    </w:pPr>
    <w:rPr>
      <w:sz w:val="22"/>
      <w:szCs w:val="22"/>
    </w:rPr>
  </w:style>
  <w:style w:type="paragraph" w:styleId="af3">
    <w:name w:val="List Paragraph"/>
    <w:basedOn w:val="a"/>
    <w:uiPriority w:val="34"/>
    <w:qFormat/>
    <w:pPr>
      <w:ind w:left="720"/>
    </w:pPr>
  </w:style>
  <w:style w:type="paragraph" w:styleId="21">
    <w:name w:val="Quote"/>
    <w:basedOn w:val="a"/>
    <w:link w:val="22"/>
    <w:uiPriority w:val="29"/>
    <w:qFormat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Pr>
      <w:rFonts w:ascii="Arial" w:hAnsi="Arial" w:cs="Arial" w:hint="default"/>
      <w:i/>
      <w:iCs/>
      <w:color w:val="000000"/>
    </w:rPr>
  </w:style>
  <w:style w:type="paragraph" w:styleId="af4">
    <w:name w:val="Intense Quote"/>
    <w:basedOn w:val="a"/>
    <w:link w:val="af5"/>
    <w:uiPriority w:val="30"/>
    <w:qFormat/>
    <w:pP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5">
    <w:name w:val="Выделенная цитата Знак"/>
    <w:basedOn w:val="a0"/>
    <w:link w:val="af4"/>
    <w:uiPriority w:val="30"/>
    <w:rPr>
      <w:rFonts w:ascii="Arial" w:hAnsi="Arial" w:cs="Arial" w:hint="default"/>
      <w:b/>
      <w:bCs/>
      <w:i/>
      <w:iCs/>
      <w:color w:val="4F81BD"/>
    </w:rPr>
  </w:style>
  <w:style w:type="paragraph" w:styleId="af6">
    <w:name w:val="TOC Heading"/>
    <w:basedOn w:val="a"/>
    <w:uiPriority w:val="39"/>
    <w:qFormat/>
    <w:pPr>
      <w:keepNext/>
      <w:spacing w:before="480" w:after="0"/>
      <w:ind w:firstLine="0"/>
      <w:jc w:val="center"/>
    </w:pPr>
    <w:rPr>
      <w:b/>
      <w:bCs/>
      <w:sz w:val="28"/>
      <w:szCs w:val="28"/>
    </w:rPr>
  </w:style>
  <w:style w:type="character" w:customStyle="1" w:styleId="af7">
    <w:name w:val="Название Знак"/>
    <w:basedOn w:val="a0"/>
    <w:link w:val="12"/>
    <w:rPr>
      <w:rFonts w:ascii="Arial" w:hAnsi="Arial" w:cs="Arial" w:hint="default"/>
      <w:b/>
      <w:bCs/>
      <w:spacing w:val="5"/>
    </w:rPr>
  </w:style>
  <w:style w:type="paragraph" w:customStyle="1" w:styleId="msotitlecxspfirst">
    <w:name w:val="msotitlecxspfirst"/>
    <w:basedOn w:val="a"/>
    <w:pPr>
      <w:spacing w:after="0"/>
      <w:ind w:firstLine="0"/>
      <w:jc w:val="center"/>
    </w:pPr>
    <w:rPr>
      <w:b/>
      <w:bCs/>
      <w:spacing w:val="5"/>
      <w:sz w:val="28"/>
      <w:szCs w:val="28"/>
    </w:rPr>
  </w:style>
  <w:style w:type="paragraph" w:customStyle="1" w:styleId="msotitlecxspmiddle">
    <w:name w:val="msotitlecxspmiddle"/>
    <w:basedOn w:val="a"/>
    <w:pPr>
      <w:spacing w:after="0"/>
      <w:ind w:firstLine="0"/>
      <w:jc w:val="center"/>
    </w:pPr>
    <w:rPr>
      <w:b/>
      <w:bCs/>
      <w:spacing w:val="5"/>
      <w:sz w:val="28"/>
      <w:szCs w:val="28"/>
    </w:rPr>
  </w:style>
  <w:style w:type="paragraph" w:customStyle="1" w:styleId="msotitlecxsplast">
    <w:name w:val="msotitlecxsplast"/>
    <w:basedOn w:val="a"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paragraph" w:customStyle="1" w:styleId="msolistparagraphcxspfirst">
    <w:name w:val="msolistparagraphcxspfirst"/>
    <w:basedOn w:val="a"/>
    <w:pPr>
      <w:spacing w:after="0"/>
      <w:ind w:left="720"/>
    </w:pPr>
  </w:style>
  <w:style w:type="paragraph" w:customStyle="1" w:styleId="msolistparagraphcxspmiddle">
    <w:name w:val="msolistparagraphcxspmiddle"/>
    <w:basedOn w:val="a"/>
    <w:pPr>
      <w:spacing w:after="0"/>
      <w:ind w:left="720"/>
    </w:pPr>
  </w:style>
  <w:style w:type="paragraph" w:customStyle="1" w:styleId="msolistparagraphcxsplast">
    <w:name w:val="msolistparagraphcxsplast"/>
    <w:basedOn w:val="a"/>
    <w:pPr>
      <w:ind w:left="720"/>
    </w:pPr>
  </w:style>
  <w:style w:type="paragraph" w:customStyle="1" w:styleId="af8">
    <w:name w:val="Реквизит"/>
    <w:basedOn w:val="a"/>
    <w:pPr>
      <w:spacing w:after="240"/>
      <w:ind w:firstLine="0"/>
      <w:jc w:val="left"/>
    </w:pPr>
  </w:style>
  <w:style w:type="paragraph" w:customStyle="1" w:styleId="af9">
    <w:name w:val="Редакции"/>
    <w:basedOn w:val="a"/>
    <w:pPr>
      <w:spacing w:after="480"/>
      <w:ind w:firstLine="0"/>
      <w:jc w:val="center"/>
    </w:pPr>
    <w:rPr>
      <w:i/>
      <w:iCs/>
    </w:rPr>
  </w:style>
  <w:style w:type="paragraph" w:customStyle="1" w:styleId="msochpdefault">
    <w:name w:val="msochpdefault"/>
    <w:basedOn w:val="a"/>
    <w:pPr>
      <w:spacing w:before="100" w:beforeAutospacing="1" w:after="100" w:afterAutospacing="1"/>
      <w:ind w:firstLine="0"/>
      <w:jc w:val="left"/>
    </w:pPr>
  </w:style>
  <w:style w:type="paragraph" w:customStyle="1" w:styleId="msopapdefault">
    <w:name w:val="msopapdefault"/>
    <w:basedOn w:val="a"/>
    <w:pPr>
      <w:spacing w:before="100" w:beforeAutospacing="1" w:after="200" w:line="276" w:lineRule="auto"/>
      <w:ind w:firstLine="0"/>
      <w:jc w:val="left"/>
    </w:pPr>
    <w:rPr>
      <w:rFonts w:ascii="Times New Roman" w:hAnsi="Times New Roman" w:cs="Times New Roman"/>
    </w:rPr>
  </w:style>
  <w:style w:type="character" w:styleId="afa">
    <w:name w:val="Subtle Emphasis"/>
    <w:basedOn w:val="a0"/>
    <w:uiPriority w:val="19"/>
    <w:qFormat/>
    <w:rPr>
      <w:i/>
      <w:iCs/>
      <w:color w:val="808080"/>
    </w:rPr>
  </w:style>
  <w:style w:type="character" w:styleId="afb">
    <w:name w:val="Intense Emphasis"/>
    <w:basedOn w:val="a0"/>
    <w:uiPriority w:val="21"/>
    <w:qFormat/>
    <w:rPr>
      <w:b/>
      <w:bCs/>
      <w:i/>
      <w:iCs/>
      <w:color w:val="4F81BD"/>
    </w:rPr>
  </w:style>
  <w:style w:type="character" w:styleId="afc">
    <w:name w:val="Subtle Reference"/>
    <w:basedOn w:val="a0"/>
    <w:uiPriority w:val="31"/>
    <w:qFormat/>
    <w:rPr>
      <w:smallCaps/>
      <w:color w:val="C0504D"/>
      <w:u w:val="single"/>
    </w:rPr>
  </w:style>
  <w:style w:type="character" w:styleId="afd">
    <w:name w:val="Intense Reference"/>
    <w:basedOn w:val="a0"/>
    <w:uiPriority w:val="32"/>
    <w:qFormat/>
    <w:rPr>
      <w:b/>
      <w:bCs/>
      <w:smallCaps/>
      <w:color w:val="C0504D"/>
      <w:spacing w:val="5"/>
      <w:u w:val="single"/>
    </w:rPr>
  </w:style>
  <w:style w:type="character" w:styleId="afe">
    <w:name w:val="Book Title"/>
    <w:basedOn w:val="a0"/>
    <w:uiPriority w:val="33"/>
    <w:qFormat/>
    <w:rPr>
      <w:b/>
      <w:bCs/>
      <w:smallCaps/>
      <w:spacing w:val="5"/>
    </w:rPr>
  </w:style>
  <w:style w:type="paragraph" w:customStyle="1" w:styleId="12">
    <w:name w:val="Название1"/>
    <w:basedOn w:val="a"/>
    <w:link w:val="a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Zuura Dolonbaeva</cp:lastModifiedBy>
  <cp:revision>2</cp:revision>
  <dcterms:created xsi:type="dcterms:W3CDTF">2019-01-23T06:02:00Z</dcterms:created>
  <dcterms:modified xsi:type="dcterms:W3CDTF">2019-01-23T06:02:00Z</dcterms:modified>
</cp:coreProperties>
</file>